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3762"/>
      </w:tblGrid>
      <w:tr w:rsidR="004B282D" w:rsidRPr="00077B56" w14:paraId="6EE8F4E8" w14:textId="77777777" w:rsidTr="007C2BB8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52E5A" w14:textId="1CE52755" w:rsidR="004B282D" w:rsidRPr="00077B56" w:rsidRDefault="004B282D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Տեղեկատվություն</w:t>
            </w:r>
          </w:p>
          <w:p w14:paraId="30B01A2D" w14:textId="77777777" w:rsidR="004B282D" w:rsidRPr="00077B56" w:rsidRDefault="004B282D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B282D" w:rsidRPr="00077B56" w14:paraId="4FCFB6BE" w14:textId="77777777" w:rsidTr="007C2BB8">
        <w:trPr>
          <w:trHeight w:val="3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49D6" w14:textId="77777777" w:rsidR="004B282D" w:rsidRPr="00077B56" w:rsidRDefault="004B282D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83C4" w14:textId="77777777" w:rsidR="004B282D" w:rsidRPr="00077B56" w:rsidRDefault="004B282D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B4C6" w14:textId="77777777" w:rsidR="004B282D" w:rsidRPr="00077B56" w:rsidRDefault="004B282D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077B56" w:rsidRPr="00077B56" w14:paraId="6163813E" w14:textId="77777777" w:rsidTr="007C2BB8">
        <w:trPr>
          <w:trHeight w:val="44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744E" w14:textId="77777777" w:rsidR="00077B56" w:rsidRPr="007C2BB8" w:rsidRDefault="00077B56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7C2BB8">
              <w:rPr>
                <w:rFonts w:ascii="GHEA Grapalat" w:hAnsi="GHEA Grapalat"/>
                <w:b/>
                <w:sz w:val="20"/>
                <w:szCs w:val="20"/>
              </w:rPr>
              <w:t>որակավորման</w:t>
            </w:r>
            <w:proofErr w:type="spellEnd"/>
            <w:r w:rsidRPr="007C2BB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7C2BB8">
              <w:rPr>
                <w:rFonts w:ascii="GHEA Grapalat" w:hAnsi="GHEA Grapalat"/>
                <w:b/>
                <w:sz w:val="20"/>
                <w:szCs w:val="20"/>
              </w:rPr>
              <w:t>ապահովում</w:t>
            </w:r>
            <w:proofErr w:type="spellEnd"/>
            <w:r w:rsidRPr="007C2BB8">
              <w:rPr>
                <w:rFonts w:ascii="GHEA Grapalat" w:hAnsi="GHEA Grapalat"/>
                <w:b/>
                <w:sz w:val="20"/>
                <w:szCs w:val="20"/>
              </w:rPr>
              <w:t xml:space="preserve">՝ </w:t>
            </w:r>
            <w:proofErr w:type="spellStart"/>
            <w:r w:rsidRPr="007C2BB8">
              <w:rPr>
                <w:rFonts w:ascii="GHEA Grapalat" w:hAnsi="GHEA Grapalat"/>
                <w:b/>
                <w:sz w:val="20"/>
                <w:szCs w:val="20"/>
              </w:rPr>
              <w:t>Հավելված</w:t>
            </w:r>
            <w:proofErr w:type="spellEnd"/>
            <w:r w:rsidRPr="007C2BB8">
              <w:rPr>
                <w:rFonts w:ascii="GHEA Grapalat" w:hAnsi="GHEA Grapalat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DA01" w14:textId="33860303" w:rsidR="00077B56" w:rsidRPr="00077B56" w:rsidRDefault="00077B56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5A5C" w14:textId="174C62C6" w:rsidR="00077B56" w:rsidRPr="00077B56" w:rsidRDefault="00077B56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077B56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  <w:tr w:rsidR="00077B56" w14:paraId="31E6F07A" w14:textId="77777777" w:rsidTr="007C2BB8">
        <w:trPr>
          <w:trHeight w:val="42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30D9" w14:textId="77777777" w:rsidR="00077B56" w:rsidRPr="007C2BB8" w:rsidRDefault="00077B56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C2BB8">
              <w:rPr>
                <w:rFonts w:ascii="GHEA Grapalat" w:hAnsi="GHEA Grapalat"/>
                <w:b/>
                <w:sz w:val="20"/>
                <w:szCs w:val="20"/>
              </w:rPr>
              <w:t>պայմանագրի ապահովում՝ Հավելված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EC44" w14:textId="372E5CA9" w:rsidR="00077B56" w:rsidRPr="00077B56" w:rsidRDefault="00077B56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DB38" w14:textId="3FBED1B9" w:rsidR="00077B56" w:rsidRPr="00077B56" w:rsidRDefault="00077B56" w:rsidP="007C2B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</w:tbl>
    <w:p w14:paraId="55AE0D95" w14:textId="54292C3A" w:rsidR="000E7B8E" w:rsidRDefault="000E7B8E"/>
    <w:p w14:paraId="4A929332" w14:textId="7425D51B" w:rsidR="00B5305A" w:rsidRDefault="00B5305A"/>
    <w:p w14:paraId="6A6D54E2" w14:textId="7F5E477A" w:rsidR="00B5305A" w:rsidRDefault="00B5305A"/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969"/>
        <w:gridCol w:w="3484"/>
      </w:tblGrid>
      <w:tr w:rsidR="00B5305A" w:rsidRPr="00356183" w14:paraId="2163EE89" w14:textId="77777777" w:rsidTr="00B5305A">
        <w:trPr>
          <w:trHeight w:val="419"/>
        </w:trPr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3D43" w14:textId="77777777" w:rsidR="00B5305A" w:rsidRPr="00E874CD" w:rsidRDefault="00B5305A" w:rsidP="00AB14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B5305A" w:rsidRPr="00E874CD" w14:paraId="1A187D69" w14:textId="77777777" w:rsidTr="00973287">
        <w:trPr>
          <w:trHeight w:val="3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C448" w14:textId="77777777" w:rsidR="00B5305A" w:rsidRPr="00E874CD" w:rsidRDefault="00B5305A" w:rsidP="00AB14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AEB5" w14:textId="77777777" w:rsidR="00B5305A" w:rsidRPr="00E874CD" w:rsidRDefault="00B5305A" w:rsidP="00AB14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4A91" w14:textId="77777777" w:rsidR="00B5305A" w:rsidRPr="00E874CD" w:rsidRDefault="00B5305A" w:rsidP="00AB14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номер счета</w:t>
            </w:r>
          </w:p>
        </w:tc>
      </w:tr>
      <w:tr w:rsidR="00B5305A" w:rsidRPr="00E874CD" w14:paraId="6CB342D6" w14:textId="77777777" w:rsidTr="00973287">
        <w:trPr>
          <w:trHeight w:val="44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A89A" w14:textId="77777777" w:rsidR="00B5305A" w:rsidRPr="00E874CD" w:rsidRDefault="00B5305A" w:rsidP="00B530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E959" w14:textId="06E1AD24" w:rsidR="00B5305A" w:rsidRPr="00E874CD" w:rsidRDefault="00B5305A" w:rsidP="00B530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B5305A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Оперативный отдел Министерства финансов Республики Армения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C728" w14:textId="63BB79CE" w:rsidR="00B5305A" w:rsidRPr="00E874CD" w:rsidRDefault="00B5305A" w:rsidP="00B530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  <w:tr w:rsidR="00B5305A" w:rsidRPr="00E874CD" w14:paraId="319D9304" w14:textId="77777777" w:rsidTr="00973287">
        <w:trPr>
          <w:trHeight w:val="42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0EDE" w14:textId="77777777" w:rsidR="00B5305A" w:rsidRPr="00E874CD" w:rsidRDefault="00B5305A" w:rsidP="00B530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2FB2" w14:textId="38A45572" w:rsidR="00B5305A" w:rsidRPr="00E874CD" w:rsidRDefault="00B5305A" w:rsidP="00B530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B5305A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Оперативный отдел Министерства финансов Республики Армения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95B" w14:textId="784C5012" w:rsidR="00B5305A" w:rsidRPr="00E874CD" w:rsidRDefault="00B5305A" w:rsidP="00B530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077B56">
              <w:rPr>
                <w:rFonts w:ascii="GHEA Grapalat" w:hAnsi="GHEA Grapalat"/>
                <w:b/>
                <w:bCs/>
                <w:sz w:val="24"/>
                <w:szCs w:val="24"/>
              </w:rPr>
              <w:t>900008000664</w:t>
            </w:r>
          </w:p>
        </w:tc>
      </w:tr>
    </w:tbl>
    <w:p w14:paraId="5EE90A4E" w14:textId="77777777" w:rsidR="00B5305A" w:rsidRDefault="00B5305A"/>
    <w:sectPr w:rsidR="00B5305A" w:rsidSect="004B282D"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8E"/>
    <w:rsid w:val="00077B56"/>
    <w:rsid w:val="000E7B8E"/>
    <w:rsid w:val="00256FCE"/>
    <w:rsid w:val="00356183"/>
    <w:rsid w:val="003C2380"/>
    <w:rsid w:val="004B282D"/>
    <w:rsid w:val="004F36EB"/>
    <w:rsid w:val="00557052"/>
    <w:rsid w:val="00612330"/>
    <w:rsid w:val="00670261"/>
    <w:rsid w:val="006A743C"/>
    <w:rsid w:val="007C2BB8"/>
    <w:rsid w:val="007C64D5"/>
    <w:rsid w:val="00973287"/>
    <w:rsid w:val="009B14DE"/>
    <w:rsid w:val="00B5305A"/>
    <w:rsid w:val="00B61400"/>
    <w:rsid w:val="00C44763"/>
    <w:rsid w:val="00CD2F14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D406E"/>
  <w15:chartTrackingRefBased/>
  <w15:docId w15:val="{6799BC53-689C-4A41-A42A-7FEC3ED3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82D"/>
    <w:pPr>
      <w:suppressAutoHyphens/>
      <w:spacing w:line="259" w:lineRule="auto"/>
    </w:pPr>
    <w:rPr>
      <w:rFonts w:ascii="Calibri" w:eastAsia="Calibri" w:hAnsi="Calibri"/>
      <w:color w:val="00000A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7B8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B8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B8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7B8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B8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7B8E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A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7B8E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A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7B8E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A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7B8E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A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B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B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7B8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B8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7B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7B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7B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7B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7B8E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E7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B8E"/>
    <w:pPr>
      <w:numPr>
        <w:ilvl w:val="1"/>
      </w:numPr>
      <w:suppressAutoHyphens w:val="0"/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E7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7B8E"/>
    <w:pPr>
      <w:suppressAutoHyphens w:val="0"/>
      <w:spacing w:before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:szCs w:val="24"/>
      <w:lang w:val="en-A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E7B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7B8E"/>
    <w:pPr>
      <w:suppressAutoHyphens w:val="0"/>
      <w:spacing w:line="278" w:lineRule="auto"/>
      <w:ind w:left="720"/>
      <w:contextualSpacing/>
    </w:pPr>
    <w:rPr>
      <w:rFonts w:asciiTheme="minorHAnsi" w:eastAsiaTheme="minorHAnsi" w:hAnsiTheme="minorHAnsi"/>
      <w:color w:val="auto"/>
      <w:kern w:val="2"/>
      <w:sz w:val="24"/>
      <w:szCs w:val="24"/>
      <w:lang w:val="en-A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E7B8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7B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2F5496" w:themeColor="accent1" w:themeShade="BF"/>
      <w:kern w:val="2"/>
      <w:sz w:val="24"/>
      <w:szCs w:val="24"/>
      <w:lang w:val="en-A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7B8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7B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1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Vahe Vardanyan</cp:lastModifiedBy>
  <cp:revision>4</cp:revision>
  <dcterms:created xsi:type="dcterms:W3CDTF">2026-02-09T14:45:00Z</dcterms:created>
  <dcterms:modified xsi:type="dcterms:W3CDTF">2026-02-09T15:27:00Z</dcterms:modified>
</cp:coreProperties>
</file>